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57192" w14:textId="77777777" w:rsidR="006155E3" w:rsidRPr="0006251F" w:rsidRDefault="006155E3" w:rsidP="006155E3">
      <w:pPr>
        <w:jc w:val="center"/>
        <w:rPr>
          <w:rStyle w:val="18"/>
          <w:rFonts w:ascii="Times New Roman" w:hAnsi="Times New Roman"/>
        </w:rPr>
      </w:pPr>
      <w:r w:rsidRPr="0006251F">
        <w:rPr>
          <w:rFonts w:ascii="Times New Roman" w:hAnsi="Times New Roman"/>
          <w:noProof/>
        </w:rPr>
        <w:drawing>
          <wp:inline distT="0" distB="0" distL="0" distR="0" wp14:anchorId="4F178A02" wp14:editId="55164A5D">
            <wp:extent cx="554990" cy="7296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2A63C" w14:textId="77777777" w:rsidR="006155E3" w:rsidRPr="0006251F" w:rsidRDefault="006155E3" w:rsidP="006155E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51F">
        <w:rPr>
          <w:rFonts w:ascii="Times New Roman" w:hAnsi="Times New Roman"/>
          <w:b/>
          <w:sz w:val="28"/>
          <w:szCs w:val="28"/>
        </w:rPr>
        <w:t>АДМИНИСТРАЦИЯ ОКТЯБРЬСКОГО СЕЛЬСКОГО ПОСЕЛЕНИЯ  СЛОБОДСКОГО РАЙОНА КИРОВСКОЙ ОБЛАСТИ</w:t>
      </w:r>
    </w:p>
    <w:p w14:paraId="53402E7A" w14:textId="77777777" w:rsidR="006155E3" w:rsidRPr="0006251F" w:rsidRDefault="006155E3" w:rsidP="006155E3">
      <w:pPr>
        <w:spacing w:after="0" w:line="240" w:lineRule="auto"/>
        <w:jc w:val="center"/>
        <w:rPr>
          <w:rStyle w:val="18"/>
          <w:rFonts w:ascii="Times New Roman" w:hAnsi="Times New Roman"/>
        </w:rPr>
      </w:pPr>
    </w:p>
    <w:p w14:paraId="6043E0A0" w14:textId="77777777" w:rsidR="006155E3" w:rsidRPr="0006251F" w:rsidRDefault="006155E3" w:rsidP="006155E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6251F"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6155E3" w:rsidRPr="0006251F" w14:paraId="624F57DD" w14:textId="77777777" w:rsidTr="006F4225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D3FF4" w14:textId="624C4020" w:rsidR="006155E3" w:rsidRPr="0006251F" w:rsidRDefault="006155E3" w:rsidP="006F4225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</w:rPr>
            </w:pPr>
            <w:r w:rsidRPr="0006251F">
              <w:rPr>
                <w:rFonts w:ascii="Times New Roman" w:hAnsi="Times New Roman"/>
              </w:rPr>
              <w:t xml:space="preserve">     </w:t>
            </w:r>
            <w:r w:rsidR="000D09C1">
              <w:rPr>
                <w:rFonts w:ascii="Times New Roman" w:hAnsi="Times New Roman"/>
              </w:rPr>
              <w:t>20</w:t>
            </w:r>
            <w:r w:rsidRPr="0006251F">
              <w:rPr>
                <w:rFonts w:ascii="Times New Roman" w:hAnsi="Times New Roman"/>
              </w:rPr>
              <w:t>.0</w:t>
            </w:r>
            <w:r w:rsidR="000D09C1">
              <w:rPr>
                <w:rFonts w:ascii="Times New Roman" w:hAnsi="Times New Roman"/>
              </w:rPr>
              <w:t>3</w:t>
            </w:r>
            <w:r w:rsidRPr="0006251F">
              <w:rPr>
                <w:rFonts w:ascii="Times New Roman" w:hAnsi="Times New Roman"/>
              </w:rPr>
              <w:t>.20</w:t>
            </w:r>
            <w:r w:rsidR="000D09C1">
              <w:rPr>
                <w:rFonts w:ascii="Times New Roman" w:hAnsi="Times New Roman"/>
              </w:rPr>
              <w:t>23</w:t>
            </w:r>
          </w:p>
        </w:tc>
        <w:tc>
          <w:tcPr>
            <w:tcW w:w="5760" w:type="dxa"/>
          </w:tcPr>
          <w:p w14:paraId="425B47B6" w14:textId="77777777" w:rsidR="006155E3" w:rsidRPr="0006251F" w:rsidRDefault="006155E3" w:rsidP="006F422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6251F"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AE350" w14:textId="4C73A63E" w:rsidR="006155E3" w:rsidRPr="0006251F" w:rsidRDefault="006155E3" w:rsidP="006F4225">
            <w:pPr>
              <w:spacing w:after="0" w:line="240" w:lineRule="auto"/>
              <w:rPr>
                <w:rFonts w:ascii="Times New Roman" w:hAnsi="Times New Roman"/>
              </w:rPr>
            </w:pPr>
            <w:r w:rsidRPr="0006251F">
              <w:rPr>
                <w:rFonts w:ascii="Times New Roman" w:hAnsi="Times New Roman"/>
              </w:rPr>
              <w:t xml:space="preserve">   3</w:t>
            </w:r>
            <w:r w:rsidR="000D09C1">
              <w:rPr>
                <w:rFonts w:ascii="Times New Roman" w:hAnsi="Times New Roman"/>
              </w:rPr>
              <w:t>3</w:t>
            </w:r>
            <w:bookmarkStart w:id="0" w:name="_GoBack"/>
            <w:bookmarkEnd w:id="0"/>
          </w:p>
        </w:tc>
      </w:tr>
    </w:tbl>
    <w:p w14:paraId="18EAB764" w14:textId="77777777" w:rsidR="006155E3" w:rsidRPr="0006251F" w:rsidRDefault="006155E3" w:rsidP="006155E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п.Октябрьский</w:t>
      </w:r>
    </w:p>
    <w:p w14:paraId="7F8A45B3" w14:textId="77777777" w:rsidR="006155E3" w:rsidRPr="0006251F" w:rsidRDefault="006155E3" w:rsidP="006155E3">
      <w:pPr>
        <w:spacing w:after="0" w:line="240" w:lineRule="auto"/>
        <w:jc w:val="center"/>
        <w:rPr>
          <w:rStyle w:val="24"/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16"/>
      </w:tblGrid>
      <w:tr w:rsidR="006155E3" w:rsidRPr="0006251F" w14:paraId="55225A5D" w14:textId="77777777" w:rsidTr="006F4225">
        <w:trPr>
          <w:trHeight w:val="1952"/>
        </w:trPr>
        <w:tc>
          <w:tcPr>
            <w:tcW w:w="9316" w:type="dxa"/>
            <w:vAlign w:val="center"/>
          </w:tcPr>
          <w:p w14:paraId="76A0E414" w14:textId="77777777" w:rsidR="006155E3" w:rsidRPr="0006251F" w:rsidRDefault="006155E3" w:rsidP="006F42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06251F"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внесении изменений и дополнений в</w:t>
            </w:r>
            <w:r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административн</w:t>
            </w:r>
            <w:r w:rsidR="0006251F"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>ый</w:t>
            </w:r>
            <w:r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регламент  по предоставлению муниципальной услуги «</w:t>
            </w:r>
            <w:r w:rsidRPr="00062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Предоставление объектов недвижимого имущества, находящихся в муниципальной собственности муниципального образования, в аренду без проведения торгов</w:t>
            </w:r>
            <w:r w:rsidRPr="0006251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14:paraId="155ABD71" w14:textId="77777777" w:rsidR="006155E3" w:rsidRPr="0006251F" w:rsidRDefault="006155E3" w:rsidP="006F42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1F1721C" w14:textId="77777777" w:rsidR="006155E3" w:rsidRPr="0006251F" w:rsidRDefault="006155E3" w:rsidP="00615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36B39" w14:textId="1A49E279" w:rsidR="006155E3" w:rsidRPr="00B75094" w:rsidRDefault="006155E3" w:rsidP="006155E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ab/>
      </w:r>
      <w:r w:rsidRPr="00B75094">
        <w:rPr>
          <w:rFonts w:ascii="Times New Roman" w:hAnsi="Times New Roman"/>
          <w:sz w:val="28"/>
          <w:szCs w:val="28"/>
        </w:rPr>
        <w:t>В соответствии с Федеральными законами от 27.07.2010 № 210-ФЗ «</w:t>
      </w:r>
      <w:r w:rsidRPr="00B75094"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 w:rsidRPr="00B75094"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</w:t>
      </w:r>
      <w:r w:rsidR="00B75094" w:rsidRPr="00B75094">
        <w:rPr>
          <w:rFonts w:ascii="Times New Roman" w:hAnsi="Times New Roman"/>
          <w:sz w:val="28"/>
          <w:szCs w:val="28"/>
        </w:rPr>
        <w:t xml:space="preserve">, на основании ПРОТЕСТА Слободской межрайонной прокуратуры от 21.12.2022 № 02-03-2022/Прдп713-22-20330039, </w:t>
      </w:r>
      <w:r w:rsidRPr="00B75094">
        <w:rPr>
          <w:rFonts w:ascii="Times New Roman" w:hAnsi="Times New Roman"/>
          <w:sz w:val="28"/>
          <w:szCs w:val="28"/>
        </w:rPr>
        <w:t xml:space="preserve"> администрация Октябрьского сельского поселения ПОСТАНАВЛЯЕТ:</w:t>
      </w:r>
    </w:p>
    <w:p w14:paraId="6C253562" w14:textId="77777777" w:rsidR="0006251F" w:rsidRPr="0006251F" w:rsidRDefault="006155E3" w:rsidP="0006251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094">
        <w:rPr>
          <w:rFonts w:ascii="Times New Roman" w:hAnsi="Times New Roman" w:cs="Times New Roman"/>
          <w:sz w:val="28"/>
          <w:szCs w:val="28"/>
        </w:rPr>
        <w:t>1.</w:t>
      </w:r>
      <w:r w:rsidR="0006251F" w:rsidRPr="00B75094">
        <w:rPr>
          <w:rFonts w:ascii="Times New Roman" w:hAnsi="Times New Roman" w:cs="Times New Roman"/>
          <w:sz w:val="28"/>
          <w:szCs w:val="28"/>
        </w:rPr>
        <w:t xml:space="preserve"> Внести в Административный регламент </w:t>
      </w:r>
      <w:r w:rsidR="0006251F" w:rsidRPr="00B75094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</w:t>
      </w:r>
      <w:r w:rsidR="0006251F" w:rsidRPr="0006251F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06251F" w:rsidRPr="0006251F">
        <w:rPr>
          <w:rFonts w:ascii="Times New Roman" w:hAnsi="Times New Roman" w:cs="Times New Roman"/>
          <w:sz w:val="28"/>
          <w:szCs w:val="28"/>
        </w:rPr>
        <w:t xml:space="preserve"> </w:t>
      </w:r>
      <w:r w:rsidRPr="0006251F">
        <w:rPr>
          <w:rFonts w:ascii="Times New Roman" w:hAnsi="Times New Roman" w:cs="Times New Roman"/>
          <w:sz w:val="28"/>
          <w:szCs w:val="28"/>
        </w:rPr>
        <w:t>«</w:t>
      </w:r>
      <w:r w:rsidRPr="0006251F">
        <w:rPr>
          <w:rFonts w:ascii="Times New Roman" w:hAnsi="Times New Roman" w:cs="Times New Roman"/>
          <w:bCs/>
          <w:sz w:val="28"/>
          <w:szCs w:val="28"/>
        </w:rPr>
        <w:t xml:space="preserve">Предоставление объектов недвижимого имущества, находящихся в муниципальной собственности муниципального образования, </w:t>
      </w:r>
      <w:r w:rsidRPr="0006251F">
        <w:rPr>
          <w:rFonts w:ascii="Times New Roman" w:hAnsi="Times New Roman" w:cs="Times New Roman"/>
          <w:sz w:val="28"/>
          <w:szCs w:val="28"/>
        </w:rPr>
        <w:t>в аренду без проведения торгов»</w:t>
      </w:r>
      <w:r w:rsidR="0006251F" w:rsidRPr="0006251F">
        <w:rPr>
          <w:rFonts w:ascii="Times New Roman" w:hAnsi="Times New Roman" w:cs="Times New Roman"/>
          <w:bCs/>
          <w:iCs/>
          <w:spacing w:val="2"/>
          <w:sz w:val="28"/>
          <w:szCs w:val="28"/>
        </w:rPr>
        <w:t xml:space="preserve"> утвержденный постановлением администрации Октябрьского сельского поселения от 12.02.2018 № 31 (с изменениями от 22.10.2018 № 173) (далее – Регламент), </w:t>
      </w:r>
      <w:r w:rsidR="0006251F" w:rsidRPr="0006251F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14:paraId="6A7DDBF9" w14:textId="77777777" w:rsidR="0006251F" w:rsidRPr="0006251F" w:rsidRDefault="0006251F" w:rsidP="0006251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 xml:space="preserve">1.1. подпункт 2.6.3. пункта 2.6. раздела 2 Регламента </w:t>
      </w:r>
      <w:r w:rsidRPr="0006251F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14:paraId="796CC488" w14:textId="77777777" w:rsidR="0006251F" w:rsidRPr="0006251F" w:rsidRDefault="0006251F" w:rsidP="0006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«2.6.3. При предоставлении муниципальной услуги Администрация не вправе требовать от заявителя:</w:t>
      </w:r>
    </w:p>
    <w:p w14:paraId="5CBC96E2" w14:textId="77777777" w:rsidR="0006251F" w:rsidRPr="0006251F" w:rsidRDefault="0006251F" w:rsidP="000625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9F53125" w14:textId="77777777" w:rsidR="0006251F" w:rsidRPr="0006251F" w:rsidRDefault="0006251F" w:rsidP="0006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 </w:t>
      </w:r>
      <w:hyperlink r:id="rId5" w:anchor="dst43" w:history="1">
        <w:r w:rsidRPr="0006251F">
          <w:rPr>
            <w:rFonts w:ascii="Times New Roman" w:hAnsi="Times New Roman"/>
            <w:sz w:val="28"/>
            <w:szCs w:val="28"/>
          </w:rPr>
          <w:t>частью 6</w:t>
        </w:r>
      </w:hyperlink>
      <w:r w:rsidRPr="0006251F">
        <w:rPr>
          <w:rFonts w:ascii="Times New Roman" w:hAnsi="Times New Roman"/>
          <w:sz w:val="28"/>
          <w:szCs w:val="28"/>
        </w:rPr>
        <w:t>  статьи 7</w:t>
      </w:r>
      <w:r w:rsidRPr="0006251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6251F">
        <w:rPr>
          <w:rFonts w:ascii="Times New Roman" w:hAnsi="Times New Roman"/>
          <w:sz w:val="28"/>
          <w:szCs w:val="28"/>
        </w:rPr>
        <w:t xml:space="preserve">; </w:t>
      </w:r>
      <w:r w:rsidRPr="0006251F">
        <w:rPr>
          <w:rFonts w:ascii="Times New Roman" w:hAnsi="Times New Roman"/>
          <w:color w:val="828282"/>
          <w:sz w:val="28"/>
          <w:szCs w:val="28"/>
        </w:rPr>
        <w:t xml:space="preserve"> </w:t>
      </w:r>
    </w:p>
    <w:p w14:paraId="5E6B387F" w14:textId="77777777" w:rsidR="0006251F" w:rsidRPr="0006251F" w:rsidRDefault="0006251F" w:rsidP="000625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услуг и связанных с обращением в иные </w:t>
      </w:r>
      <w:r w:rsidRPr="0006251F">
        <w:rPr>
          <w:rFonts w:ascii="Times New Roman" w:hAnsi="Times New Roman"/>
          <w:sz w:val="28"/>
          <w:szCs w:val="28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Pr="0006251F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06251F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06251F">
        <w:rPr>
          <w:rFonts w:ascii="Times New Roman" w:hAnsi="Times New Roman"/>
          <w:sz w:val="28"/>
          <w:szCs w:val="28"/>
        </w:rPr>
        <w:t>;</w:t>
      </w:r>
    </w:p>
    <w:p w14:paraId="52635B18" w14:textId="77777777" w:rsidR="0006251F" w:rsidRPr="0006251F" w:rsidRDefault="0006251F" w:rsidP="000625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</w:t>
      </w:r>
      <w:r w:rsidRPr="0006251F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06251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48AA8454" w14:textId="77777777" w:rsidR="0006251F" w:rsidRPr="0006251F" w:rsidRDefault="0006251F" w:rsidP="0006251F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6251F">
        <w:rPr>
          <w:rFonts w:ascii="Times New Roman" w:hAnsi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06251F">
        <w:rPr>
          <w:rFonts w:ascii="Times New Roman" w:hAnsi="Times New Roman"/>
          <w:sz w:val="28"/>
          <w:szCs w:val="28"/>
        </w:rPr>
        <w:t>с </w:t>
      </w:r>
      <w:hyperlink r:id="rId7" w:anchor="dst359" w:history="1">
        <w:r w:rsidRPr="0006251F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06251F">
        <w:rPr>
          <w:rFonts w:ascii="Times New Roman" w:hAnsi="Times New Roman"/>
          <w:sz w:val="28"/>
          <w:szCs w:val="28"/>
        </w:rPr>
        <w:t> Федерального закона от 27.07.2010 № 21</w:t>
      </w:r>
      <w:r w:rsidRPr="0006251F">
        <w:rPr>
          <w:rFonts w:ascii="Times New Roman" w:hAnsi="Times New Roman"/>
          <w:color w:val="000000"/>
          <w:sz w:val="28"/>
          <w:szCs w:val="28"/>
        </w:rPr>
        <w:t>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50A377D6" w14:textId="77777777" w:rsidR="0006251F" w:rsidRPr="0006251F" w:rsidRDefault="0006251F" w:rsidP="0006251F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06251F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06251F">
        <w:rPr>
          <w:rFonts w:ascii="Times New Roman" w:hAnsi="Times New Roman"/>
          <w:b/>
          <w:sz w:val="28"/>
          <w:szCs w:val="28"/>
        </w:rPr>
        <w:t xml:space="preserve"> </w:t>
      </w:r>
      <w:r w:rsidRPr="0006251F">
        <w:rPr>
          <w:rFonts w:ascii="Times New Roman" w:hAnsi="Times New Roman"/>
          <w:sz w:val="28"/>
          <w:szCs w:val="28"/>
        </w:rPr>
        <w:t xml:space="preserve">раздел 3 Регламента </w:t>
      </w:r>
      <w:r w:rsidRPr="0006251F">
        <w:rPr>
          <w:rFonts w:ascii="Times New Roman" w:hAnsi="Times New Roman"/>
          <w:color w:val="000000"/>
          <w:sz w:val="28"/>
          <w:szCs w:val="28"/>
        </w:rPr>
        <w:t>дополнить пунктом 3.4. следующего содержания:</w:t>
      </w:r>
    </w:p>
    <w:p w14:paraId="2A39271B" w14:textId="77777777" w:rsidR="0006251F" w:rsidRPr="0006251F" w:rsidRDefault="0006251F" w:rsidP="0006251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06251F">
        <w:rPr>
          <w:color w:val="000000"/>
          <w:sz w:val="28"/>
          <w:szCs w:val="28"/>
        </w:rPr>
        <w:t>«</w:t>
      </w:r>
      <w:r w:rsidRPr="0006251F">
        <w:rPr>
          <w:sz w:val="28"/>
          <w:szCs w:val="28"/>
        </w:rPr>
        <w:t>3.6. Организация предоставления государственных и муниципальных услуг в упреждающем (проактивном) режиме</w:t>
      </w:r>
    </w:p>
    <w:p w14:paraId="6D9E12E5" w14:textId="77777777" w:rsidR="0006251F" w:rsidRPr="0006251F" w:rsidRDefault="0006251F" w:rsidP="0006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6447BE18" w14:textId="77777777" w:rsidR="0006251F" w:rsidRPr="0006251F" w:rsidRDefault="0006251F" w:rsidP="000625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2F5495EE" w14:textId="77777777" w:rsidR="0006251F" w:rsidRPr="0006251F" w:rsidRDefault="0006251F" w:rsidP="000625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ab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мероприятиях.»</w:t>
      </w:r>
    </w:p>
    <w:p w14:paraId="5B08A4ED" w14:textId="77777777" w:rsidR="0006251F" w:rsidRPr="0006251F" w:rsidRDefault="0006251F" w:rsidP="0006251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2. Опубликовать данное постановление в официальном печатном издании «Информационный бюллетень».</w:t>
      </w:r>
    </w:p>
    <w:p w14:paraId="75ABED4A" w14:textId="77777777" w:rsidR="006155E3" w:rsidRPr="0006251F" w:rsidRDefault="006155E3" w:rsidP="006155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BB1DE0" w14:textId="77777777" w:rsidR="006155E3" w:rsidRPr="0006251F" w:rsidRDefault="006155E3" w:rsidP="00615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Глава администрации</w:t>
      </w:r>
    </w:p>
    <w:p w14:paraId="28760D18" w14:textId="77777777" w:rsidR="006155E3" w:rsidRPr="0006251F" w:rsidRDefault="006155E3" w:rsidP="00615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251F">
        <w:rPr>
          <w:rFonts w:ascii="Times New Roman" w:hAnsi="Times New Roman"/>
          <w:sz w:val="28"/>
          <w:szCs w:val="28"/>
        </w:rPr>
        <w:t>Октябрьского сельского поселения                                                 Е.В.Тимшина</w:t>
      </w:r>
    </w:p>
    <w:p w14:paraId="53E108B7" w14:textId="77777777" w:rsidR="006155E3" w:rsidRPr="0018475E" w:rsidRDefault="006155E3" w:rsidP="006155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8475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7B183AC1" w14:textId="77777777" w:rsidR="006155E3" w:rsidRPr="0018475E" w:rsidRDefault="006155E3" w:rsidP="006155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92FBFE" w14:textId="77777777" w:rsidR="006155E3" w:rsidRPr="00413169" w:rsidRDefault="006155E3" w:rsidP="006155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169">
        <w:rPr>
          <w:sz w:val="28"/>
          <w:szCs w:val="28"/>
        </w:rPr>
        <w:t>ПОДГОТОВЛЕНО:</w:t>
      </w:r>
    </w:p>
    <w:p w14:paraId="00DA1F1C" w14:textId="77777777" w:rsidR="006155E3" w:rsidRPr="00413169" w:rsidRDefault="006155E3" w:rsidP="006155E3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13169">
        <w:rPr>
          <w:sz w:val="28"/>
          <w:szCs w:val="28"/>
        </w:rPr>
        <w:t>Специалист                                                                                    Е.Н.Колодкина</w:t>
      </w:r>
    </w:p>
    <w:p w14:paraId="4AE834EF" w14:textId="77777777" w:rsidR="006155E3" w:rsidRPr="00413169" w:rsidRDefault="006155E3" w:rsidP="006155E3">
      <w:pPr>
        <w:pStyle w:val="a3"/>
        <w:spacing w:before="0" w:beforeAutospacing="0" w:after="0"/>
        <w:jc w:val="both"/>
        <w:rPr>
          <w:sz w:val="28"/>
          <w:szCs w:val="28"/>
        </w:rPr>
      </w:pPr>
    </w:p>
    <w:p w14:paraId="4943A4C5" w14:textId="77777777" w:rsidR="006155E3" w:rsidRPr="00413169" w:rsidRDefault="006155E3" w:rsidP="006155E3">
      <w:pPr>
        <w:pStyle w:val="a3"/>
        <w:spacing w:before="0" w:beforeAutospacing="0" w:after="0"/>
        <w:rPr>
          <w:sz w:val="28"/>
          <w:szCs w:val="28"/>
        </w:rPr>
      </w:pPr>
      <w:r w:rsidRPr="00413169">
        <w:rPr>
          <w:sz w:val="28"/>
          <w:szCs w:val="28"/>
        </w:rPr>
        <w:lastRenderedPageBreak/>
        <w:t>СОГЛАСОВАНО</w:t>
      </w:r>
    </w:p>
    <w:p w14:paraId="4314E6BE" w14:textId="77777777" w:rsidR="006155E3" w:rsidRPr="00413169" w:rsidRDefault="006155E3" w:rsidP="006155E3">
      <w:pPr>
        <w:pStyle w:val="a3"/>
        <w:spacing w:before="0" w:beforeAutospacing="0" w:after="0"/>
        <w:rPr>
          <w:sz w:val="28"/>
          <w:szCs w:val="28"/>
        </w:rPr>
      </w:pPr>
    </w:p>
    <w:p w14:paraId="13E4E450" w14:textId="77777777" w:rsidR="006155E3" w:rsidRPr="00413169" w:rsidRDefault="006155E3" w:rsidP="006155E3">
      <w:pPr>
        <w:rPr>
          <w:rFonts w:ascii="Times New Roman" w:hAnsi="Times New Roman"/>
          <w:sz w:val="28"/>
          <w:szCs w:val="28"/>
        </w:rPr>
      </w:pPr>
      <w:r w:rsidRPr="00413169">
        <w:rPr>
          <w:rFonts w:ascii="Times New Roman" w:hAnsi="Times New Roman"/>
          <w:sz w:val="28"/>
          <w:szCs w:val="28"/>
        </w:rPr>
        <w:t>Разослано: в дело - 2, прокуратура - 1,   регистр – в электронном виде, всего 3 экземпляра</w:t>
      </w:r>
    </w:p>
    <w:sectPr w:rsidR="006155E3" w:rsidRPr="00413169" w:rsidSect="006155E3">
      <w:pgSz w:w="11906" w:h="16838"/>
      <w:pgMar w:top="851" w:right="567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E3"/>
    <w:rsid w:val="0006251F"/>
    <w:rsid w:val="000D09C1"/>
    <w:rsid w:val="002A28A2"/>
    <w:rsid w:val="006155E3"/>
    <w:rsid w:val="008375F8"/>
    <w:rsid w:val="00B75094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8118"/>
  <w15:chartTrackingRefBased/>
  <w15:docId w15:val="{48C5F11F-4204-46F2-87EE-56DD3CC0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625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18">
    <w:name w:val="18 пт"/>
    <w:rsid w:val="006155E3"/>
    <w:rPr>
      <w:sz w:val="36"/>
    </w:rPr>
  </w:style>
  <w:style w:type="character" w:customStyle="1" w:styleId="24">
    <w:name w:val="24 пт"/>
    <w:rsid w:val="006155E3"/>
    <w:rPr>
      <w:sz w:val="48"/>
    </w:rPr>
  </w:style>
  <w:style w:type="paragraph" w:customStyle="1" w:styleId="a3">
    <w:basedOn w:val="a"/>
    <w:next w:val="a4"/>
    <w:uiPriority w:val="99"/>
    <w:unhideWhenUsed/>
    <w:rsid w:val="0006251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155E3"/>
    <w:rPr>
      <w:rFonts w:ascii="Times New Roman" w:hAnsi="Times New Roman"/>
      <w:sz w:val="24"/>
      <w:szCs w:val="24"/>
    </w:rPr>
  </w:style>
  <w:style w:type="character" w:styleId="a5">
    <w:name w:val="Hyperlink"/>
    <w:rsid w:val="006155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7958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7958/585cf44cd76d6cfd2491e5713fd663e8e56a3831/" TargetMode="External"/><Relationship Id="rId5" Type="http://schemas.openxmlformats.org/officeDocument/2006/relationships/hyperlink" Target="http://www.consultant.ru/document/cons_doc_LAW_417958/a593eaab768d34bf2d7419322eac79481e73cf0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2023-01-03T10:39:00Z</cp:lastPrinted>
  <dcterms:created xsi:type="dcterms:W3CDTF">2023-01-03T10:36:00Z</dcterms:created>
  <dcterms:modified xsi:type="dcterms:W3CDTF">2023-03-21T11:04:00Z</dcterms:modified>
</cp:coreProperties>
</file>