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2AC5" w14:textId="77777777" w:rsidR="00380D35" w:rsidRDefault="00881D71" w:rsidP="00D23474">
      <w:pPr>
        <w:jc w:val="center"/>
      </w:pPr>
      <w:r>
        <w:rPr>
          <w:noProof/>
          <w:lang w:eastAsia="ru-RU"/>
        </w:rPr>
        <w:drawing>
          <wp:inline distT="0" distB="0" distL="0" distR="0" wp14:anchorId="4B4520D0" wp14:editId="3608B450">
            <wp:extent cx="622300" cy="788035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8F81" w14:textId="2579720A" w:rsidR="00380D35" w:rsidRPr="00D23474" w:rsidRDefault="00881D71" w:rsidP="00D23474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СЕЛЬСКОГО ПОСЕЛЕНИЯ</w:t>
      </w:r>
    </w:p>
    <w:p w14:paraId="231D637B" w14:textId="3F18B5D6" w:rsidR="00380D35" w:rsidRDefault="00881D71" w:rsidP="00D23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 КИРОВСКОЙ ОБЛАСТИ</w:t>
      </w:r>
    </w:p>
    <w:p w14:paraId="397E3662" w14:textId="77777777" w:rsidR="00380D35" w:rsidRDefault="00881D71" w:rsidP="00D234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F91921" w14:textId="77777777" w:rsidR="00380D35" w:rsidRDefault="00380D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45E46D" w14:textId="77777777" w:rsidR="00380D35" w:rsidRDefault="00881D7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20.03.2023_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_№ 40 _</w:t>
      </w:r>
    </w:p>
    <w:p w14:paraId="2858F07B" w14:textId="76CE13C6" w:rsidR="00380D35" w:rsidRDefault="00881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770E7213" w14:textId="77777777" w:rsidR="00380D35" w:rsidRDefault="00380D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B497A" w14:textId="77777777" w:rsidR="00380D35" w:rsidRDefault="0088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30.12.2021г. № 175 «Об утверждении муниципальной программы «Формирование</w:t>
      </w:r>
    </w:p>
    <w:p w14:paraId="7D7E897C" w14:textId="77777777" w:rsidR="00380D35" w:rsidRDefault="0088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городской среды Октябрьского сельского поселения»</w:t>
      </w:r>
    </w:p>
    <w:p w14:paraId="7A6D54C7" w14:textId="289E5050" w:rsidR="00380D35" w:rsidRDefault="00881D71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 годы</w:t>
      </w:r>
      <w:r>
        <w:rPr>
          <w:b/>
          <w:sz w:val="28"/>
          <w:szCs w:val="28"/>
        </w:rPr>
        <w:t>»</w:t>
      </w:r>
    </w:p>
    <w:p w14:paraId="5C7BC841" w14:textId="77777777" w:rsidR="00D23474" w:rsidRDefault="00D23474">
      <w:pPr>
        <w:spacing w:after="0"/>
        <w:jc w:val="center"/>
        <w:rPr>
          <w:b/>
          <w:sz w:val="28"/>
          <w:szCs w:val="28"/>
        </w:rPr>
      </w:pPr>
    </w:p>
    <w:p w14:paraId="4F5A52C0" w14:textId="77777777" w:rsidR="00380D35" w:rsidRDefault="00881D71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государственную программу Кировской области «Формирование современной городской среды в населенных пунктах», утвержденную постановлением Правительства Кировской области от 30.12.2019 № 741-П внесены изменения, направленные на обеспечение соответствия целей, задач и планирования Государственной программы утвержденной Стратегии, в соответствии с изменениями, администрация Октябрьского сельского поселения ПОСТАНОВЛЯЕТ:</w:t>
      </w:r>
    </w:p>
    <w:p w14:paraId="57255E59" w14:textId="3F89874B" w:rsidR="00380D35" w:rsidRPr="00D23474" w:rsidRDefault="00D23474" w:rsidP="00D23474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81D71" w:rsidRPr="00D23474">
        <w:rPr>
          <w:rFonts w:ascii="Times New Roman" w:hAnsi="Times New Roman" w:cs="Times New Roman"/>
          <w:sz w:val="28"/>
          <w:szCs w:val="28"/>
        </w:rPr>
        <w:t>Срок действия государственной программы продлен на период до 2030 года.</w:t>
      </w:r>
    </w:p>
    <w:p w14:paraId="4FA16AED" w14:textId="5F4AEC90" w:rsidR="00380D35" w:rsidRPr="00D23474" w:rsidRDefault="00D23474" w:rsidP="00D23474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81D71" w:rsidRPr="00D23474">
        <w:rPr>
          <w:rFonts w:ascii="Times New Roman" w:hAnsi="Times New Roman" w:cs="Times New Roman"/>
          <w:sz w:val="28"/>
          <w:szCs w:val="28"/>
        </w:rPr>
        <w:t>Государственная программа дополнена показателями, направленными на цифровую трансформацию городской среды, которые также предусмотрены Стратегией: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собственников», «доля жителей городов в возрасте от 14 лет, имеющих возможность принять участие в принятии решений по вопросам городского развития с использованием цифровых технологий», значения вышеуказанных показателей перенесены из Стратегии, являются сквозными и их достижение обеспечивается за счет достижения значений на муниципальном уровне. Значения показателей в период с 2024 по 2030 годы следующие:</w:t>
      </w:r>
    </w:p>
    <w:p w14:paraId="7E8FE3D4" w14:textId="77777777" w:rsidR="00380D35" w:rsidRDefault="00881D71" w:rsidP="00D234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собственников»: в 2024 году – 40%, в 2025 году – 46%, в 2026 году – 52%, в 2027 году – 59%, в 2028 году – 66%, в 2029 году – 73%, в 2030 году – 80%;</w:t>
      </w:r>
    </w:p>
    <w:p w14:paraId="71244522" w14:textId="77777777" w:rsidR="00380D35" w:rsidRDefault="00881D71" w:rsidP="00D234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«доля жителей городов в возрасте от 14 лет, имеющих возможность принять участие в принятии решений по вопросам городского развития с использованием цифровых технологий»: в 2024 году – 65%, в 2025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– 67%, в 2026 году – 69%, в 2027 году – 72%, в 2028 году – 75%, в 2029 году – 78%, в 2030 году – 80%;</w:t>
      </w:r>
    </w:p>
    <w:p w14:paraId="177D12C7" w14:textId="77777777" w:rsidR="00380D35" w:rsidRDefault="00881D71" w:rsidP="00D234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№5 к муниципальной Программе «Формирование современной городской среды Октябрьского сельского поселения» на 2022-2024г.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44625A6" w14:textId="77777777" w:rsidR="00380D35" w:rsidRDefault="00881D71" w:rsidP="00D2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АДРЕСНЫЙ ПЕРЕЧЕНЬ</w:t>
      </w:r>
    </w:p>
    <w:p w14:paraId="021F247B" w14:textId="77777777" w:rsidR="00380D35" w:rsidRDefault="00881D71" w:rsidP="00D2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общественных территорий, нуждающихся в благоустройстве</w:t>
      </w:r>
    </w:p>
    <w:p w14:paraId="7FC7279F" w14:textId="77777777" w:rsidR="00380D35" w:rsidRDefault="00881D71" w:rsidP="00D2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учетом их физического состояния) и подлежащих благоустройству </w:t>
      </w:r>
    </w:p>
    <w:p w14:paraId="6075305A" w14:textId="5F473186" w:rsidR="00380D35" w:rsidRPr="00D23474" w:rsidRDefault="00881D71" w:rsidP="00D2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2022-2024 годах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448"/>
        <w:gridCol w:w="1418"/>
        <w:gridCol w:w="1134"/>
        <w:gridCol w:w="992"/>
        <w:gridCol w:w="850"/>
        <w:gridCol w:w="984"/>
        <w:gridCol w:w="9"/>
      </w:tblGrid>
      <w:tr w:rsidR="00380D35" w:rsidRPr="00D23474" w14:paraId="105A36C9" w14:textId="77777777" w:rsidTr="00D23474">
        <w:trPr>
          <w:gridAfter w:val="1"/>
          <w:wAfter w:w="9" w:type="dxa"/>
          <w:cantSplit/>
          <w:trHeight w:val="33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CE33C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635E8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объекта, нуждающегося в благоустройстве по результатам. инвентаризации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7BEFF90" w14:textId="77777777" w:rsidR="00380D35" w:rsidRPr="00D23474" w:rsidRDefault="00881D71" w:rsidP="00D2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14:paraId="055F21F0" w14:textId="77777777" w:rsidR="00380D35" w:rsidRPr="00D23474" w:rsidRDefault="00881D71" w:rsidP="00D2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</w:p>
          <w:p w14:paraId="2DA5B9DF" w14:textId="77777777" w:rsidR="00380D35" w:rsidRPr="00D23474" w:rsidRDefault="00881D71" w:rsidP="00D2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7701" w14:textId="77777777" w:rsidR="00380D35" w:rsidRPr="00D23474" w:rsidRDefault="0088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Площадь планируемая под благоустройство</w:t>
            </w:r>
          </w:p>
        </w:tc>
      </w:tr>
      <w:tr w:rsidR="00380D35" w14:paraId="3840E8F2" w14:textId="77777777" w:rsidTr="00D23474">
        <w:trPr>
          <w:cantSplit/>
          <w:trHeight w:val="509"/>
        </w:trPr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47331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40528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F7687CE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144AD20" w14:textId="77777777" w:rsidR="00380D35" w:rsidRPr="00D23474" w:rsidRDefault="00881D71" w:rsidP="00D2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</w:p>
          <w:p w14:paraId="62B25C72" w14:textId="77777777" w:rsidR="00380D35" w:rsidRPr="00D23474" w:rsidRDefault="00881D71" w:rsidP="00D2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79D" w14:textId="77777777" w:rsidR="00380D35" w:rsidRPr="00D23474" w:rsidRDefault="0088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Площадь планируемая под благоустройство</w:t>
            </w:r>
          </w:p>
        </w:tc>
      </w:tr>
      <w:tr w:rsidR="00380D35" w14:paraId="3A2CCA4D" w14:textId="77777777" w:rsidTr="00D23474">
        <w:trPr>
          <w:cantSplit/>
          <w:trHeight w:val="198"/>
        </w:trPr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56FF2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45D32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6482F8B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549C06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25252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CD9D8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E2D4E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80D35" w14:paraId="2DA2C519" w14:textId="77777777" w:rsidTr="00D23474">
        <w:trPr>
          <w:trHeight w:val="198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9B1F4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CD082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сквера в пос. Октябрьский с кадастровым номером 43:30:350102:943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DA7D02A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992EE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5272,0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6A3BB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40CA9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66D10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5272,0</w:t>
            </w:r>
          </w:p>
        </w:tc>
      </w:tr>
      <w:tr w:rsidR="00380D35" w14:paraId="433344A0" w14:textId="77777777" w:rsidTr="00D23474">
        <w:trPr>
          <w:trHeight w:val="198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01218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E72FD88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игрового комплекса на детской игровой площадке в пос. Октябрьский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29F0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6CCBB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8F52F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2B7FC" w14:textId="77777777" w:rsidR="00380D35" w:rsidRPr="00D23474" w:rsidRDefault="0038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902F5" w14:textId="77777777" w:rsidR="00380D35" w:rsidRPr="00D23474" w:rsidRDefault="0088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47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</w:tbl>
    <w:p w14:paraId="20DC7CE0" w14:textId="77777777" w:rsidR="00380D35" w:rsidRDefault="00380D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738B" w14:textId="5EF74728" w:rsidR="00380D35" w:rsidRDefault="002474C3">
      <w:pPr>
        <w:pStyle w:val="a9"/>
        <w:spacing w:line="276" w:lineRule="auto"/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81D71">
        <w:rPr>
          <w:sz w:val="28"/>
          <w:szCs w:val="28"/>
        </w:rPr>
        <w:t xml:space="preserve">.Настоящее постановление подлежит опубликованию в информационном бюллетене Октябрьского сельского поселения. </w:t>
      </w:r>
    </w:p>
    <w:p w14:paraId="7C772DBC" w14:textId="77777777" w:rsidR="00380D35" w:rsidRDefault="00380D35">
      <w:pPr>
        <w:pStyle w:val="a9"/>
        <w:spacing w:line="276" w:lineRule="auto"/>
        <w:jc w:val="both"/>
        <w:rPr>
          <w:sz w:val="28"/>
          <w:szCs w:val="28"/>
        </w:rPr>
      </w:pPr>
    </w:p>
    <w:p w14:paraId="03228A86" w14:textId="77777777" w:rsidR="00380D35" w:rsidRDefault="00881D7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F28F40B" w14:textId="77777777" w:rsidR="00380D35" w:rsidRDefault="00881D7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256FC0D3" w14:textId="77777777" w:rsidR="00380D35" w:rsidRDefault="00380D35"/>
    <w:sectPr w:rsidR="00380D35" w:rsidSect="00D234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E0F4" w14:textId="77777777" w:rsidR="00943EB8" w:rsidRDefault="00943EB8">
      <w:pPr>
        <w:spacing w:line="240" w:lineRule="auto"/>
      </w:pPr>
      <w:r>
        <w:separator/>
      </w:r>
    </w:p>
  </w:endnote>
  <w:endnote w:type="continuationSeparator" w:id="0">
    <w:p w14:paraId="323908E5" w14:textId="77777777" w:rsidR="00943EB8" w:rsidRDefault="0094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D642" w14:textId="77777777" w:rsidR="00943EB8" w:rsidRDefault="00943EB8">
      <w:pPr>
        <w:spacing w:after="0"/>
      </w:pPr>
      <w:r>
        <w:separator/>
      </w:r>
    </w:p>
  </w:footnote>
  <w:footnote w:type="continuationSeparator" w:id="0">
    <w:p w14:paraId="01A59CBF" w14:textId="77777777" w:rsidR="00943EB8" w:rsidRDefault="00943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A41"/>
    <w:multiLevelType w:val="singleLevel"/>
    <w:tmpl w:val="2BAA4A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6B"/>
    <w:rsid w:val="002474C3"/>
    <w:rsid w:val="00380D35"/>
    <w:rsid w:val="006A0695"/>
    <w:rsid w:val="0071336B"/>
    <w:rsid w:val="00881D71"/>
    <w:rsid w:val="008C0BB5"/>
    <w:rsid w:val="009333E9"/>
    <w:rsid w:val="00943EB8"/>
    <w:rsid w:val="00AB2494"/>
    <w:rsid w:val="00CB159E"/>
    <w:rsid w:val="00D23474"/>
    <w:rsid w:val="00E16439"/>
    <w:rsid w:val="01B4547B"/>
    <w:rsid w:val="0A0C7A68"/>
    <w:rsid w:val="1CA746D7"/>
    <w:rsid w:val="240439CA"/>
    <w:rsid w:val="276A78C9"/>
    <w:rsid w:val="4F9B7AD4"/>
    <w:rsid w:val="6F6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A29"/>
  <w15:docId w15:val="{7DE0ECD7-826C-4F4B-8C0E-2F0BCF95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qFormat/>
    <w:locked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qFormat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9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6</cp:revision>
  <cp:lastPrinted>2022-11-07T10:56:00Z</cp:lastPrinted>
  <dcterms:created xsi:type="dcterms:W3CDTF">2022-11-07T10:35:00Z</dcterms:created>
  <dcterms:modified xsi:type="dcterms:W3CDTF">2023-03-24T11:22:00Z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D1D88FF9F3C44A8DAFFC1271A17C88DA</vt:lpwstr>
  </property>
</Properties>
</file>