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BD8" w:rsidRPr="002430FE" w:rsidRDefault="00B80BD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430FE">
        <w:rPr>
          <w:rFonts w:ascii="Times New Roman" w:hAnsi="Times New Roman" w:cs="Times New Roman"/>
          <w:b/>
          <w:bCs/>
          <w:sz w:val="36"/>
          <w:szCs w:val="36"/>
        </w:rPr>
        <w:t>Сведения о работе с обращениями граждан за 202</w:t>
      </w:r>
      <w:r w:rsidRPr="002430FE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2430FE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</w:p>
    <w:p w:rsidR="00B80BD8" w:rsidRDefault="00B80BD8" w:rsidP="00B80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освещение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ул.Зеленая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проведена замена ламп уличных светильников;</w:t>
      </w:r>
    </w:p>
    <w:p w:rsidR="00B80BD8" w:rsidRDefault="00B80BD8" w:rsidP="00B80B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прохода между домами – производственная необходимость (правила техники безопасности), по окончанию строительства жилого дома проведено благоустройство территории – пешеходный тротуар восстановлен.</w:t>
      </w:r>
    </w:p>
    <w:p w:rsidR="00165A63" w:rsidRPr="00165A63" w:rsidRDefault="00165A63" w:rsidP="00165A63">
      <w:pPr>
        <w:rPr>
          <w:rFonts w:ascii="Times New Roman" w:hAnsi="Times New Roman" w:cs="Times New Roman"/>
          <w:sz w:val="28"/>
          <w:szCs w:val="28"/>
        </w:rPr>
      </w:pPr>
    </w:p>
    <w:p w:rsidR="000B4606" w:rsidRPr="000B4606" w:rsidRDefault="000B4606" w:rsidP="000B46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606" w:rsidRPr="000B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4C3"/>
    <w:multiLevelType w:val="hybridMultilevel"/>
    <w:tmpl w:val="CB7E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701DF"/>
    <w:multiLevelType w:val="hybridMultilevel"/>
    <w:tmpl w:val="88B6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D8"/>
    <w:rsid w:val="000B4606"/>
    <w:rsid w:val="00165A63"/>
    <w:rsid w:val="002430FE"/>
    <w:rsid w:val="005527AE"/>
    <w:rsid w:val="00B8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A47F"/>
  <w15:chartTrackingRefBased/>
  <w15:docId w15:val="{1098FED6-1CE2-4E62-BF1A-D6DC5B0C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BD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6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5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2024-02-08T06:21:00Z</cp:lastPrinted>
  <dcterms:created xsi:type="dcterms:W3CDTF">2024-02-08T05:39:00Z</dcterms:created>
  <dcterms:modified xsi:type="dcterms:W3CDTF">2024-02-08T07:33:00Z</dcterms:modified>
</cp:coreProperties>
</file>